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43EA" w14:textId="29CCD8DC" w:rsidR="00032FC1" w:rsidRPr="00032FC1" w:rsidRDefault="0009127C" w:rsidP="00032FC1">
      <w:pPr>
        <w:pStyle w:val="NormalWeb"/>
        <w:rPr>
          <w:rFonts w:ascii="Aptos" w:hAnsi="Aptos"/>
          <w:sz w:val="28"/>
          <w:szCs w:val="28"/>
        </w:rPr>
      </w:pPr>
      <w:r>
        <w:rPr>
          <w:rStyle w:val="Strong"/>
          <w:rFonts w:ascii="Aptos" w:eastAsiaTheme="majorEastAsia" w:hAnsi="Aptos"/>
          <w:sz w:val="28"/>
          <w:szCs w:val="28"/>
        </w:rPr>
        <w:t xml:space="preserve"> </w:t>
      </w:r>
      <w:r w:rsidR="00032FC1" w:rsidRPr="00032FC1">
        <w:rPr>
          <w:rStyle w:val="Strong"/>
          <w:rFonts w:ascii="Aptos" w:eastAsiaTheme="majorEastAsia" w:hAnsi="Aptos"/>
          <w:sz w:val="28"/>
          <w:szCs w:val="28"/>
        </w:rPr>
        <w:t>Dear Misty Mountain Water Customers,</w:t>
      </w:r>
    </w:p>
    <w:p w14:paraId="6CEB5686" w14:textId="7A9A829F" w:rsidR="00032FC1" w:rsidRPr="00032FC1" w:rsidRDefault="00032FC1" w:rsidP="00032FC1">
      <w:pPr>
        <w:pStyle w:val="NormalWeb"/>
        <w:rPr>
          <w:rFonts w:ascii="Aptos" w:hAnsi="Aptos"/>
          <w:sz w:val="28"/>
          <w:szCs w:val="28"/>
        </w:rPr>
      </w:pPr>
      <w:r w:rsidRPr="00032FC1">
        <w:rPr>
          <w:rFonts w:ascii="Aptos" w:hAnsi="Aptos"/>
          <w:sz w:val="28"/>
          <w:szCs w:val="28"/>
        </w:rPr>
        <w:t>As your neighbors and fellow community members, the Misty Mountain Water Board takes our responsibility to provide safe, reliable water very seriously. We understand how important this service is to every household on our mountain, especially in a community as small as ours. That is why we want to share an important update with you.</w:t>
      </w:r>
    </w:p>
    <w:p w14:paraId="1B634FD0" w14:textId="4C334C9B" w:rsidR="00032FC1" w:rsidRPr="00032FC1" w:rsidRDefault="00032FC1" w:rsidP="00032FC1">
      <w:pPr>
        <w:pStyle w:val="NormalWeb"/>
        <w:rPr>
          <w:rFonts w:ascii="Aptos" w:hAnsi="Aptos"/>
          <w:sz w:val="28"/>
          <w:szCs w:val="28"/>
        </w:rPr>
      </w:pPr>
      <w:r w:rsidRPr="00032FC1">
        <w:rPr>
          <w:rFonts w:ascii="Aptos" w:hAnsi="Aptos"/>
          <w:sz w:val="28"/>
          <w:szCs w:val="28"/>
        </w:rPr>
        <w:t xml:space="preserve">After careful review and many months of discussion, the Board has voted </w:t>
      </w:r>
      <w:r w:rsidR="00B851E1">
        <w:rPr>
          <w:rFonts w:ascii="Aptos" w:hAnsi="Aptos"/>
          <w:sz w:val="28"/>
          <w:szCs w:val="28"/>
        </w:rPr>
        <w:t xml:space="preserve">unanimously </w:t>
      </w:r>
      <w:r w:rsidRPr="00032FC1">
        <w:rPr>
          <w:rFonts w:ascii="Aptos" w:hAnsi="Aptos"/>
          <w:sz w:val="28"/>
          <w:szCs w:val="28"/>
        </w:rPr>
        <w:t xml:space="preserve">to implement a </w:t>
      </w:r>
      <w:r w:rsidRPr="00032FC1">
        <w:rPr>
          <w:rStyle w:val="Strong"/>
          <w:rFonts w:ascii="Aptos" w:eastAsiaTheme="majorEastAsia" w:hAnsi="Aptos"/>
          <w:sz w:val="28"/>
          <w:szCs w:val="28"/>
        </w:rPr>
        <w:t>5% rate increase effective January 1, 2026</w:t>
      </w:r>
      <w:r w:rsidRPr="00032FC1">
        <w:rPr>
          <w:rFonts w:ascii="Aptos" w:hAnsi="Aptos"/>
          <w:sz w:val="28"/>
          <w:szCs w:val="28"/>
        </w:rPr>
        <w:t xml:space="preserve">. This increase will apply across all customer accounts on an </w:t>
      </w:r>
      <w:r w:rsidRPr="007C5E47">
        <w:rPr>
          <w:rFonts w:ascii="Aptos" w:hAnsi="Aptos"/>
          <w:b/>
          <w:bCs/>
          <w:sz w:val="28"/>
          <w:szCs w:val="28"/>
        </w:rPr>
        <w:t>annual basis.</w:t>
      </w:r>
    </w:p>
    <w:p w14:paraId="4BF99F3A" w14:textId="5457FBEF" w:rsidR="00032FC1" w:rsidRPr="00032FC1" w:rsidRDefault="00032FC1" w:rsidP="00032FC1">
      <w:pPr>
        <w:pStyle w:val="NormalWeb"/>
        <w:rPr>
          <w:rFonts w:ascii="Aptos" w:hAnsi="Aptos"/>
          <w:sz w:val="28"/>
          <w:szCs w:val="28"/>
        </w:rPr>
      </w:pPr>
      <w:r w:rsidRPr="00032FC1">
        <w:rPr>
          <w:rFonts w:ascii="Aptos" w:hAnsi="Aptos"/>
          <w:sz w:val="28"/>
          <w:szCs w:val="28"/>
        </w:rPr>
        <w:t xml:space="preserve">We know any increase has an impact, especially in a district as small as ours, with just 43 customers and nearly half of our </w:t>
      </w:r>
      <w:r w:rsidR="001B7A7E" w:rsidRPr="00032FC1">
        <w:rPr>
          <w:rFonts w:ascii="Aptos" w:hAnsi="Aptos"/>
          <w:sz w:val="28"/>
          <w:szCs w:val="28"/>
        </w:rPr>
        <w:t>residents’</w:t>
      </w:r>
      <w:r w:rsidRPr="00032FC1">
        <w:rPr>
          <w:rFonts w:ascii="Aptos" w:hAnsi="Aptos"/>
          <w:sz w:val="28"/>
          <w:szCs w:val="28"/>
        </w:rPr>
        <w:t xml:space="preserve"> spending portions of the winter off the mountain. This decision was not taken lightly. In fact, we delayed this step as long as possible. Our last rate adjustment was in February 2024, and we had hoped it would sustain us longer. However, our rising operational costs and significant infrastructure needs require us to act now to protect the long-term health of our water system.</w:t>
      </w:r>
    </w:p>
    <w:p w14:paraId="425E448B" w14:textId="77777777" w:rsidR="00032FC1" w:rsidRPr="00032FC1" w:rsidRDefault="00032FC1" w:rsidP="00032FC1">
      <w:pPr>
        <w:pStyle w:val="NormalWeb"/>
        <w:rPr>
          <w:rFonts w:ascii="Aptos" w:hAnsi="Aptos"/>
          <w:sz w:val="28"/>
          <w:szCs w:val="28"/>
        </w:rPr>
      </w:pPr>
      <w:r w:rsidRPr="00032FC1">
        <w:rPr>
          <w:rStyle w:val="Strong"/>
          <w:rFonts w:ascii="Aptos" w:eastAsiaTheme="majorEastAsia" w:hAnsi="Aptos"/>
          <w:sz w:val="28"/>
          <w:szCs w:val="28"/>
        </w:rPr>
        <w:t>Why This Increase Is Necessary</w:t>
      </w:r>
      <w:r w:rsidRPr="00032FC1">
        <w:rPr>
          <w:rFonts w:ascii="Aptos" w:hAnsi="Aptos"/>
          <w:sz w:val="28"/>
          <w:szCs w:val="28"/>
        </w:rPr>
        <w:br/>
        <w:t>Over the next ten years, our district must prepare for several essential and unavoidable expenses, including:</w:t>
      </w:r>
    </w:p>
    <w:p w14:paraId="3578657C"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Ongoing increases in power, insurance, and chemical treatment costs</w:t>
      </w:r>
    </w:p>
    <w:p w14:paraId="66DA097B"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Routine maintenance and repairs needed to keep our system functioning reliably</w:t>
      </w:r>
    </w:p>
    <w:p w14:paraId="55AA9FCE"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Scheduled replacement of aging equipment and components</w:t>
      </w:r>
    </w:p>
    <w:p w14:paraId="0DC17FCD"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Required compliance upgrades to meet state and federal safety standards</w:t>
      </w:r>
    </w:p>
    <w:p w14:paraId="53508668"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Emergency reserves to handle unexpected failures or severe weather impacts</w:t>
      </w:r>
    </w:p>
    <w:p w14:paraId="534120B1" w14:textId="77777777" w:rsidR="00032FC1" w:rsidRPr="00032FC1" w:rsidRDefault="00032FC1" w:rsidP="00032FC1">
      <w:pPr>
        <w:pStyle w:val="NormalWeb"/>
        <w:numPr>
          <w:ilvl w:val="0"/>
          <w:numId w:val="1"/>
        </w:numPr>
        <w:rPr>
          <w:rFonts w:ascii="Aptos" w:hAnsi="Aptos"/>
          <w:sz w:val="28"/>
          <w:szCs w:val="28"/>
        </w:rPr>
      </w:pPr>
      <w:r w:rsidRPr="00032FC1">
        <w:rPr>
          <w:rFonts w:ascii="Aptos" w:hAnsi="Aptos"/>
          <w:sz w:val="28"/>
          <w:szCs w:val="28"/>
        </w:rPr>
        <w:t>Long-term planning for major capital projects identified in our system assessment</w:t>
      </w:r>
    </w:p>
    <w:p w14:paraId="04900923" w14:textId="77777777" w:rsidR="00032FC1" w:rsidRPr="00032FC1" w:rsidRDefault="00032FC1" w:rsidP="00032FC1">
      <w:pPr>
        <w:pStyle w:val="NormalWeb"/>
        <w:rPr>
          <w:rFonts w:ascii="Aptos" w:hAnsi="Aptos"/>
          <w:sz w:val="28"/>
          <w:szCs w:val="28"/>
        </w:rPr>
      </w:pPr>
      <w:r w:rsidRPr="00032FC1">
        <w:rPr>
          <w:rFonts w:ascii="Aptos" w:hAnsi="Aptos"/>
          <w:sz w:val="28"/>
          <w:szCs w:val="28"/>
        </w:rPr>
        <w:t>As a district with so few customers, even modest expenses become significant when divided among our community. Regular, predictable increases such as this one allow us to avoid sudden, large jumps in the future—while ensuring that every household continues to receive dependable, high-quality water service.</w:t>
      </w:r>
    </w:p>
    <w:p w14:paraId="24BB273C" w14:textId="4E68D937" w:rsidR="00032FC1" w:rsidRPr="00032FC1" w:rsidRDefault="00032FC1" w:rsidP="00032FC1">
      <w:pPr>
        <w:pStyle w:val="NormalWeb"/>
        <w:rPr>
          <w:rFonts w:ascii="Aptos" w:hAnsi="Aptos"/>
          <w:sz w:val="28"/>
          <w:szCs w:val="28"/>
        </w:rPr>
      </w:pPr>
      <w:r w:rsidRPr="00032FC1">
        <w:rPr>
          <w:rFonts w:ascii="Aptos" w:hAnsi="Aptos"/>
          <w:sz w:val="28"/>
          <w:szCs w:val="28"/>
        </w:rPr>
        <w:t xml:space="preserve">We </w:t>
      </w:r>
      <w:r w:rsidR="008B5AA5">
        <w:rPr>
          <w:rFonts w:ascii="Aptos" w:hAnsi="Aptos"/>
          <w:sz w:val="28"/>
          <w:szCs w:val="28"/>
        </w:rPr>
        <w:t>have</w:t>
      </w:r>
      <w:r w:rsidRPr="00032FC1">
        <w:rPr>
          <w:rFonts w:ascii="Aptos" w:hAnsi="Aptos"/>
          <w:sz w:val="28"/>
          <w:szCs w:val="28"/>
        </w:rPr>
        <w:t xml:space="preserve"> prepar</w:t>
      </w:r>
      <w:r w:rsidR="008A2EF9">
        <w:rPr>
          <w:rFonts w:ascii="Aptos" w:hAnsi="Aptos"/>
          <w:sz w:val="28"/>
          <w:szCs w:val="28"/>
        </w:rPr>
        <w:t xml:space="preserve">ed </w:t>
      </w:r>
      <w:r w:rsidRPr="00032FC1">
        <w:rPr>
          <w:rFonts w:ascii="Aptos" w:hAnsi="Aptos"/>
          <w:sz w:val="28"/>
          <w:szCs w:val="28"/>
        </w:rPr>
        <w:t xml:space="preserve">a clear </w:t>
      </w:r>
      <w:r w:rsidRPr="00032FC1">
        <w:rPr>
          <w:rStyle w:val="Strong"/>
          <w:rFonts w:ascii="Aptos" w:eastAsiaTheme="majorEastAsia" w:hAnsi="Aptos"/>
          <w:sz w:val="28"/>
          <w:szCs w:val="28"/>
        </w:rPr>
        <w:t xml:space="preserve">10-year </w:t>
      </w:r>
      <w:r w:rsidR="008B5AA5">
        <w:rPr>
          <w:rStyle w:val="Strong"/>
          <w:rFonts w:ascii="Aptos" w:eastAsiaTheme="majorEastAsia" w:hAnsi="Aptos"/>
          <w:sz w:val="28"/>
          <w:szCs w:val="28"/>
        </w:rPr>
        <w:t>rate</w:t>
      </w:r>
      <w:r w:rsidRPr="00032FC1">
        <w:rPr>
          <w:rStyle w:val="Strong"/>
          <w:rFonts w:ascii="Aptos" w:eastAsiaTheme="majorEastAsia" w:hAnsi="Aptos"/>
          <w:sz w:val="28"/>
          <w:szCs w:val="28"/>
        </w:rPr>
        <w:t xml:space="preserve"> breakdown</w:t>
      </w:r>
      <w:r w:rsidRPr="00032FC1">
        <w:rPr>
          <w:rFonts w:ascii="Aptos" w:hAnsi="Aptos"/>
          <w:sz w:val="28"/>
          <w:szCs w:val="28"/>
        </w:rPr>
        <w:t xml:space="preserve">, which </w:t>
      </w:r>
      <w:r w:rsidR="008A2EF9">
        <w:rPr>
          <w:rFonts w:ascii="Aptos" w:hAnsi="Aptos"/>
          <w:sz w:val="28"/>
          <w:szCs w:val="28"/>
        </w:rPr>
        <w:t>is included</w:t>
      </w:r>
      <w:r w:rsidRPr="00032FC1">
        <w:rPr>
          <w:rFonts w:ascii="Aptos" w:hAnsi="Aptos"/>
          <w:sz w:val="28"/>
          <w:szCs w:val="28"/>
        </w:rPr>
        <w:t xml:space="preserve"> with this letter so you can see exactly what we are facing and how your rate contributions support the system we all rely on.</w:t>
      </w:r>
    </w:p>
    <w:p w14:paraId="3ADCE005" w14:textId="77777777" w:rsidR="00032FC1" w:rsidRPr="00032FC1" w:rsidRDefault="00032FC1" w:rsidP="00032FC1">
      <w:pPr>
        <w:pStyle w:val="NormalWeb"/>
        <w:rPr>
          <w:rFonts w:ascii="Aptos" w:hAnsi="Aptos"/>
          <w:sz w:val="28"/>
          <w:szCs w:val="28"/>
        </w:rPr>
      </w:pPr>
      <w:r w:rsidRPr="00032FC1">
        <w:rPr>
          <w:rFonts w:ascii="Aptos" w:hAnsi="Aptos"/>
          <w:sz w:val="28"/>
          <w:szCs w:val="28"/>
        </w:rPr>
        <w:t>Please know we remain committed to transparency, responsible spending, and thoughtful stewardship of our shared resources. We care deeply about this community, and every decision we make is guided by what best protects Misty Mountain Water—not just for today, but for many years to come.</w:t>
      </w:r>
    </w:p>
    <w:p w14:paraId="468AF4A3" w14:textId="77777777" w:rsidR="00032FC1" w:rsidRPr="00032FC1" w:rsidRDefault="00032FC1" w:rsidP="00032FC1">
      <w:pPr>
        <w:pStyle w:val="NormalWeb"/>
        <w:rPr>
          <w:rFonts w:ascii="Aptos" w:hAnsi="Aptos"/>
          <w:sz w:val="28"/>
          <w:szCs w:val="28"/>
        </w:rPr>
      </w:pPr>
      <w:r w:rsidRPr="00032FC1">
        <w:rPr>
          <w:rFonts w:ascii="Aptos" w:hAnsi="Aptos"/>
          <w:sz w:val="28"/>
          <w:szCs w:val="28"/>
        </w:rPr>
        <w:t>If you have any questions, concerns, or would like to discuss this further, we welcome you to reach out to the Board at any time. Thank you for your understanding, your support, and for being part of our mountain community.</w:t>
      </w:r>
    </w:p>
    <w:p w14:paraId="5BD7DC5E" w14:textId="77777777" w:rsidR="00032FC1" w:rsidRDefault="00032FC1" w:rsidP="00032FC1">
      <w:pPr>
        <w:pStyle w:val="NormalWeb"/>
        <w:rPr>
          <w:rFonts w:ascii="Aptos" w:hAnsi="Aptos"/>
          <w:sz w:val="28"/>
          <w:szCs w:val="28"/>
        </w:rPr>
      </w:pPr>
      <w:r w:rsidRPr="00032FC1">
        <w:rPr>
          <w:rFonts w:ascii="Aptos" w:hAnsi="Aptos"/>
          <w:sz w:val="28"/>
          <w:szCs w:val="28"/>
        </w:rPr>
        <w:t>With appreciation,</w:t>
      </w:r>
    </w:p>
    <w:p w14:paraId="550DFB59" w14:textId="77777777" w:rsidR="00032FC1" w:rsidRPr="00032FC1" w:rsidRDefault="00032FC1" w:rsidP="00032FC1">
      <w:pPr>
        <w:pStyle w:val="NormalWeb"/>
        <w:rPr>
          <w:rFonts w:ascii="Aptos" w:hAnsi="Aptos"/>
          <w:sz w:val="28"/>
          <w:szCs w:val="28"/>
        </w:rPr>
      </w:pPr>
    </w:p>
    <w:p w14:paraId="032DE31C" w14:textId="4053A9B8" w:rsidR="00032FC1" w:rsidRPr="00032FC1" w:rsidRDefault="00032FC1" w:rsidP="00032FC1">
      <w:pPr>
        <w:pStyle w:val="NormalWeb"/>
        <w:rPr>
          <w:rFonts w:ascii="Aptos" w:hAnsi="Aptos"/>
          <w:sz w:val="28"/>
          <w:szCs w:val="28"/>
        </w:rPr>
      </w:pPr>
      <w:r w:rsidRPr="00032FC1">
        <w:rPr>
          <w:rStyle w:val="Strong"/>
          <w:rFonts w:ascii="Aptos" w:eastAsiaTheme="majorEastAsia" w:hAnsi="Aptos"/>
          <w:sz w:val="28"/>
          <w:szCs w:val="28"/>
        </w:rPr>
        <w:t>The Misty Mountain Water Board</w:t>
      </w:r>
      <w:r w:rsidRPr="00032FC1">
        <w:rPr>
          <w:rFonts w:ascii="Aptos" w:hAnsi="Aptos"/>
          <w:sz w:val="28"/>
          <w:szCs w:val="28"/>
        </w:rPr>
        <w:br/>
      </w:r>
      <w:r>
        <w:rPr>
          <w:rFonts w:ascii="Aptos" w:hAnsi="Aptos"/>
          <w:sz w:val="28"/>
          <w:szCs w:val="28"/>
        </w:rPr>
        <w:t>President – Bruce Pferdeort</w:t>
      </w:r>
    </w:p>
    <w:p w14:paraId="2BD5505A" w14:textId="77777777" w:rsidR="00C56E53" w:rsidRDefault="00C56E53"/>
    <w:sectPr w:rsidR="00C56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CDA"/>
    <w:multiLevelType w:val="multilevel"/>
    <w:tmpl w:val="E3C8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85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C1"/>
    <w:rsid w:val="00005A28"/>
    <w:rsid w:val="00032FC1"/>
    <w:rsid w:val="0009127C"/>
    <w:rsid w:val="001B7A7E"/>
    <w:rsid w:val="002C02D7"/>
    <w:rsid w:val="007C5E47"/>
    <w:rsid w:val="008A2EF9"/>
    <w:rsid w:val="008B5AA5"/>
    <w:rsid w:val="00A31EA2"/>
    <w:rsid w:val="00A32E6E"/>
    <w:rsid w:val="00B851E1"/>
    <w:rsid w:val="00C30DBF"/>
    <w:rsid w:val="00C56E53"/>
    <w:rsid w:val="00F81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E984"/>
  <w15:chartTrackingRefBased/>
  <w15:docId w15:val="{2E98B5C4-7464-45B3-BABF-2F133610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FC1"/>
    <w:rPr>
      <w:rFonts w:eastAsiaTheme="majorEastAsia" w:cstheme="majorBidi"/>
      <w:color w:val="272727" w:themeColor="text1" w:themeTint="D8"/>
    </w:rPr>
  </w:style>
  <w:style w:type="paragraph" w:styleId="Title">
    <w:name w:val="Title"/>
    <w:basedOn w:val="Normal"/>
    <w:next w:val="Normal"/>
    <w:link w:val="TitleChar"/>
    <w:uiPriority w:val="10"/>
    <w:qFormat/>
    <w:rsid w:val="00032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FC1"/>
    <w:pPr>
      <w:spacing w:before="160"/>
      <w:jc w:val="center"/>
    </w:pPr>
    <w:rPr>
      <w:i/>
      <w:iCs/>
      <w:color w:val="404040" w:themeColor="text1" w:themeTint="BF"/>
    </w:rPr>
  </w:style>
  <w:style w:type="character" w:customStyle="1" w:styleId="QuoteChar">
    <w:name w:val="Quote Char"/>
    <w:basedOn w:val="DefaultParagraphFont"/>
    <w:link w:val="Quote"/>
    <w:uiPriority w:val="29"/>
    <w:rsid w:val="00032FC1"/>
    <w:rPr>
      <w:i/>
      <w:iCs/>
      <w:color w:val="404040" w:themeColor="text1" w:themeTint="BF"/>
    </w:rPr>
  </w:style>
  <w:style w:type="paragraph" w:styleId="ListParagraph">
    <w:name w:val="List Paragraph"/>
    <w:basedOn w:val="Normal"/>
    <w:uiPriority w:val="34"/>
    <w:qFormat/>
    <w:rsid w:val="00032FC1"/>
    <w:pPr>
      <w:ind w:left="720"/>
      <w:contextualSpacing/>
    </w:pPr>
  </w:style>
  <w:style w:type="character" w:styleId="IntenseEmphasis">
    <w:name w:val="Intense Emphasis"/>
    <w:basedOn w:val="DefaultParagraphFont"/>
    <w:uiPriority w:val="21"/>
    <w:qFormat/>
    <w:rsid w:val="00032FC1"/>
    <w:rPr>
      <w:i/>
      <w:iCs/>
      <w:color w:val="0F4761" w:themeColor="accent1" w:themeShade="BF"/>
    </w:rPr>
  </w:style>
  <w:style w:type="paragraph" w:styleId="IntenseQuote">
    <w:name w:val="Intense Quote"/>
    <w:basedOn w:val="Normal"/>
    <w:next w:val="Normal"/>
    <w:link w:val="IntenseQuoteChar"/>
    <w:uiPriority w:val="30"/>
    <w:qFormat/>
    <w:rsid w:val="00032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FC1"/>
    <w:rPr>
      <w:i/>
      <w:iCs/>
      <w:color w:val="0F4761" w:themeColor="accent1" w:themeShade="BF"/>
    </w:rPr>
  </w:style>
  <w:style w:type="character" w:styleId="IntenseReference">
    <w:name w:val="Intense Reference"/>
    <w:basedOn w:val="DefaultParagraphFont"/>
    <w:uiPriority w:val="32"/>
    <w:qFormat/>
    <w:rsid w:val="00032FC1"/>
    <w:rPr>
      <w:b/>
      <w:bCs/>
      <w:smallCaps/>
      <w:color w:val="0F4761" w:themeColor="accent1" w:themeShade="BF"/>
      <w:spacing w:val="5"/>
    </w:rPr>
  </w:style>
  <w:style w:type="paragraph" w:styleId="NormalWeb">
    <w:name w:val="Normal (Web)"/>
    <w:basedOn w:val="Normal"/>
    <w:uiPriority w:val="99"/>
    <w:semiHidden/>
    <w:unhideWhenUsed/>
    <w:rsid w:val="00032FC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32FC1"/>
    <w:rPr>
      <w:b/>
      <w:bCs/>
    </w:rPr>
  </w:style>
  <w:style w:type="character" w:styleId="Emphasis">
    <w:name w:val="Emphasis"/>
    <w:basedOn w:val="DefaultParagraphFont"/>
    <w:uiPriority w:val="20"/>
    <w:qFormat/>
    <w:rsid w:val="00032F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440</Words>
  <Characters>2332</Characters>
  <Application>Microsoft Office Word</Application>
  <DocSecurity>0</DocSecurity>
  <Lines>48</Lines>
  <Paragraphs>19</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J D'Urso</dc:creator>
  <cp:keywords/>
  <dc:description/>
  <cp:lastModifiedBy>Janice J D'Urso</cp:lastModifiedBy>
  <cp:revision>10</cp:revision>
  <dcterms:created xsi:type="dcterms:W3CDTF">2025-11-20T17:36:00Z</dcterms:created>
  <dcterms:modified xsi:type="dcterms:W3CDTF">2025-11-21T15:23:00Z</dcterms:modified>
</cp:coreProperties>
</file>